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360" w:lineRule="atLeast"/>
        <w:jc w:val="both"/>
        <w:rPr>
          <w:rFonts w:hint="eastAsia" w:ascii="仿宋_GB2312" w:eastAsia="仿宋_GB2312"/>
          <w:color w:val="000000"/>
          <w:sz w:val="30"/>
        </w:rPr>
      </w:pPr>
      <w:r>
        <w:rPr>
          <w:rFonts w:hint="eastAsia" w:ascii="仿宋_GB2312" w:eastAsia="仿宋_GB2312"/>
          <w:color w:val="000000"/>
          <w:sz w:val="30"/>
        </w:rPr>
        <w:t>附件</w:t>
      </w:r>
      <w:r>
        <w:rPr>
          <w:rFonts w:hint="eastAsia" w:ascii="仿宋_GB2312" w:eastAsia="仿宋_GB2312"/>
          <w:color w:val="000000"/>
          <w:sz w:val="30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0"/>
        </w:rPr>
        <w:t>：</w:t>
      </w:r>
    </w:p>
    <w:p>
      <w:pPr>
        <w:spacing w:line="480" w:lineRule="auto"/>
        <w:ind w:right="28"/>
        <w:jc w:val="center"/>
        <w:rPr>
          <w:rFonts w:hint="eastAsia" w:eastAsia="方正魏碑简体"/>
          <w:sz w:val="24"/>
        </w:rPr>
      </w:pPr>
    </w:p>
    <w:p>
      <w:pPr>
        <w:spacing w:line="480" w:lineRule="auto"/>
        <w:ind w:right="28"/>
        <w:jc w:val="center"/>
        <w:rPr>
          <w:rFonts w:hint="eastAsia" w:eastAsia="方正魏碑简体"/>
          <w:sz w:val="24"/>
        </w:rPr>
      </w:pPr>
      <w:r>
        <w:rPr>
          <w:rFonts w:hint="eastAsia" w:eastAsia="方正魏碑简体"/>
          <w:sz w:val="24"/>
        </w:rPr>
        <w:drawing>
          <wp:inline distT="0" distB="0" distL="114300" distR="114300">
            <wp:extent cx="2076450" cy="450215"/>
            <wp:effectExtent l="0" t="0" r="11430" b="6985"/>
            <wp:docPr id="1" name="图片 1" descr="图片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3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ind w:right="28"/>
        <w:jc w:val="center"/>
        <w:rPr>
          <w:rFonts w:hint="eastAsia" w:eastAsia="方正魏碑简体"/>
          <w:sz w:val="24"/>
        </w:rPr>
      </w:pPr>
    </w:p>
    <w:p>
      <w:pPr>
        <w:spacing w:line="480" w:lineRule="auto"/>
        <w:ind w:right="28"/>
        <w:jc w:val="center"/>
        <w:rPr>
          <w:rFonts w:ascii="黑体" w:hAnsi="方正小标宋_GBK" w:eastAsia="黑体"/>
          <w:kern w:val="0"/>
          <w:sz w:val="72"/>
          <w:szCs w:val="72"/>
        </w:rPr>
      </w:pPr>
      <w:r>
        <w:rPr>
          <w:rFonts w:hint="eastAsia" w:ascii="黑体" w:hAnsi="方正小标宋_GBK" w:eastAsia="黑体"/>
          <w:kern w:val="0"/>
          <w:sz w:val="72"/>
          <w:szCs w:val="72"/>
          <w:lang w:val="en-US" w:eastAsia="zh-CN"/>
        </w:rPr>
        <w:t>跨校修读总结报告</w:t>
      </w:r>
    </w:p>
    <w:p>
      <w:pPr>
        <w:spacing w:line="520" w:lineRule="exact"/>
        <w:ind w:right="26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tbl>
      <w:tblPr>
        <w:tblStyle w:val="6"/>
        <w:tblW w:w="824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1"/>
        <w:gridCol w:w="240"/>
        <w:gridCol w:w="59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hint="eastAsia" w:ascii="宋体" w:hAnsi="宋体" w:eastAsia="宋体"/>
                <w:bCs/>
                <w:sz w:val="32"/>
                <w:szCs w:val="32"/>
                <w:u w:val="single"/>
                <w:lang w:eastAsia="zh-CN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学年学期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hint="eastAsia" w:ascii="黑体" w:hAnsi="黑体" w:eastAsia="黑体" w:cs="Times New Roman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用课</w:t>
            </w: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负责人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hint="eastAsia" w:ascii="宋体" w:hAnsi="宋体" w:eastAsia="宋体" w:cs="Times New Roman"/>
                <w:bCs/>
                <w:kern w:val="2"/>
                <w:sz w:val="32"/>
                <w:szCs w:val="32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hint="default" w:ascii="宋体" w:hAnsi="宋体" w:eastAsia="宋体"/>
                <w:bCs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pacing w:val="-17"/>
                <w:sz w:val="32"/>
                <w:szCs w:val="32"/>
                <w:lang w:val="en-US" w:eastAsia="zh-CN"/>
              </w:rPr>
              <w:t>所在学院（部）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ascii="宋体" w:hAnsi="宋体"/>
                <w:bCs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hint="default" w:ascii="黑体" w:hAnsi="黑体" w:eastAsia="黑体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  <w:lang w:val="en-US" w:eastAsia="zh-CN"/>
              </w:rPr>
              <w:t>联系电话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ascii="宋体" w:hAnsi="宋体" w:eastAsia="宋体" w:cs="Times New Roman"/>
                <w:bCs/>
                <w:kern w:val="2"/>
                <w:sz w:val="32"/>
                <w:szCs w:val="32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41" w:type="dxa"/>
            <w:vAlign w:val="bottom"/>
          </w:tcPr>
          <w:p>
            <w:pPr>
              <w:spacing w:before="120"/>
              <w:jc w:val="distribute"/>
              <w:rPr>
                <w:rFonts w:ascii="黑体" w:hAnsi="黑体" w:eastAsia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Cs/>
                <w:sz w:val="32"/>
                <w:szCs w:val="32"/>
              </w:rPr>
              <w:t>填表日期</w:t>
            </w:r>
          </w:p>
        </w:tc>
        <w:tc>
          <w:tcPr>
            <w:tcW w:w="240" w:type="dxa"/>
            <w:vAlign w:val="bottom"/>
          </w:tcPr>
          <w:p>
            <w:pPr>
              <w:spacing w:before="120"/>
              <w:jc w:val="center"/>
              <w:rPr>
                <w:rFonts w:ascii="宋体" w:hAnsi="宋体"/>
                <w:bCs/>
                <w:sz w:val="32"/>
                <w:szCs w:val="32"/>
                <w:u w:val="single"/>
              </w:rPr>
            </w:pPr>
            <w:r>
              <w:rPr>
                <w:rFonts w:hint="eastAsia" w:ascii="宋体" w:hAnsi="宋体"/>
                <w:bCs/>
                <w:sz w:val="32"/>
                <w:szCs w:val="32"/>
                <w:u w:val="none"/>
                <w:lang w:eastAsia="zh-CN"/>
              </w:rPr>
              <w:t>：</w:t>
            </w:r>
          </w:p>
        </w:tc>
        <w:tc>
          <w:tcPr>
            <w:tcW w:w="5962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before="120"/>
              <w:jc w:val="center"/>
              <w:rPr>
                <w:rFonts w:ascii="宋体" w:hAnsi="宋体"/>
                <w:bCs/>
                <w:sz w:val="30"/>
                <w:szCs w:val="30"/>
              </w:rPr>
            </w:pPr>
          </w:p>
        </w:tc>
      </w:tr>
    </w:tbl>
    <w:p>
      <w:pPr>
        <w:snapToGrid w:val="0"/>
        <w:spacing w:line="240" w:lineRule="atLeast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hAnsi="黑体" w:eastAsia="黑体"/>
          <w:sz w:val="28"/>
        </w:rPr>
        <w:t>教务处 制</w:t>
      </w:r>
    </w:p>
    <w:p>
      <w:pPr>
        <w:numPr>
          <w:ilvl w:val="0"/>
          <w:numId w:val="1"/>
        </w:numPr>
        <w:rPr>
          <w:rFonts w:ascii="黑体" w:hAnsi="黑体" w:eastAsia="黑体"/>
          <w:sz w:val="32"/>
          <w:szCs w:val="32"/>
        </w:rPr>
      </w:pPr>
      <w:r>
        <w:br w:type="page"/>
      </w: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基本情况</w:t>
      </w:r>
    </w:p>
    <w:tbl>
      <w:tblPr>
        <w:tblStyle w:val="6"/>
        <w:tblW w:w="94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50"/>
        <w:gridCol w:w="1268"/>
        <w:gridCol w:w="1300"/>
        <w:gridCol w:w="114"/>
        <w:gridCol w:w="1861"/>
        <w:gridCol w:w="1474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5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8033" w:type="dxa"/>
            <w:gridSpan w:val="7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lang w:val="en-US" w:eastAsia="zh-CN"/>
              </w:rPr>
              <w:t>请填写本校课程信息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5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课程性质</w:t>
            </w:r>
          </w:p>
        </w:tc>
        <w:tc>
          <w:tcPr>
            <w:tcW w:w="1518" w:type="dxa"/>
            <w:gridSpan w:val="2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课程学分</w:t>
            </w:r>
          </w:p>
        </w:tc>
        <w:tc>
          <w:tcPr>
            <w:tcW w:w="1861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课程学时</w:t>
            </w:r>
          </w:p>
        </w:tc>
        <w:tc>
          <w:tcPr>
            <w:tcW w:w="1766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97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学生所在专业班级</w:t>
            </w:r>
          </w:p>
        </w:tc>
        <w:tc>
          <w:tcPr>
            <w:tcW w:w="3275" w:type="dxa"/>
            <w:gridSpan w:val="3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lang w:val="en-US" w:eastAsia="zh-CN"/>
              </w:rPr>
              <w:t>跨校修读学生</w:t>
            </w:r>
            <w:r>
              <w:rPr>
                <w:rFonts w:hint="eastAsia" w:ascii="宋体" w:hAnsi="宋体" w:cs="宋体"/>
                <w:color w:val="0000FF"/>
                <w:kern w:val="0"/>
                <w:sz w:val="24"/>
                <w:szCs w:val="24"/>
                <w:lang w:val="en-US" w:eastAsia="zh-CN"/>
              </w:rPr>
              <w:t>信息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  <w:tc>
          <w:tcPr>
            <w:tcW w:w="147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学生人数</w:t>
            </w:r>
          </w:p>
        </w:tc>
        <w:tc>
          <w:tcPr>
            <w:tcW w:w="1766" w:type="dxa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491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是否与建课教师取得联系，如有，请填写以下内容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建课教师姓名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spacing w:line="340" w:lineRule="exact"/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是否共同备课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975" w:type="dxa"/>
            <w:gridSpan w:val="2"/>
            <w:vAlign w:val="center"/>
          </w:tcPr>
          <w:p>
            <w:pPr>
              <w:spacing w:line="340" w:lineRule="exact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备课次数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40" w:lineRule="exac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0"/>
        </w:numPr>
        <w:ind w:leftChars="0"/>
        <w:rPr>
          <w:rFonts w:hint="eastAsia" w:ascii="仿宋_GB2312" w:hAnsi="黑体" w:eastAsia="仿宋_GB2312"/>
          <w:sz w:val="28"/>
          <w:szCs w:val="28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sz w:val="32"/>
          <w:szCs w:val="32"/>
        </w:rPr>
        <w:t>课程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实施（500字以内）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1" w:hRule="atLeast"/>
        </w:trPr>
        <w:tc>
          <w:tcPr>
            <w:tcW w:w="947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包括课程内容组织与安排、</w:t>
            </w:r>
            <w:r>
              <w:rPr>
                <w:rFonts w:hint="eastAsia"/>
                <w:sz w:val="24"/>
                <w:lang w:val="en-US" w:eastAsia="zh-CN"/>
              </w:rPr>
              <w:t>课程成绩的评定方式、学生成绩分析（建课教师所出具的考核成绩、我校学生的最终成绩）</w:t>
            </w:r>
            <w:r>
              <w:rPr>
                <w:rFonts w:hint="eastAsia"/>
                <w:sz w:val="24"/>
              </w:rPr>
              <w:t>等方面进行总结性的阐述。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仿宋_GB2312" w:hAnsi="黑体" w:eastAsia="仿宋_GB2312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课程总结</w:t>
      </w:r>
      <w:r>
        <w:rPr>
          <w:rFonts w:hint="eastAsia" w:ascii="黑体" w:hAnsi="黑体" w:eastAsia="黑体"/>
          <w:sz w:val="32"/>
          <w:szCs w:val="32"/>
        </w:rPr>
        <w:t>（2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/>
          <w:sz w:val="32"/>
          <w:szCs w:val="32"/>
        </w:rPr>
        <w:t>00字以内）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</w:rPr>
      </w:pPr>
    </w:p>
    <w:tbl>
      <w:tblPr>
        <w:tblStyle w:val="6"/>
        <w:tblpPr w:leftFromText="180" w:rightFromText="180" w:vertAnchor="page" w:horzAnchor="page" w:tblpX="1238" w:tblpY="196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6" w:hRule="atLeast"/>
        </w:trPr>
        <w:tc>
          <w:tcPr>
            <w:tcW w:w="954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主要包括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如何进行课堂教学改革、</w:t>
            </w:r>
            <w:r>
              <w:rPr>
                <w:rFonts w:hint="eastAsia"/>
                <w:sz w:val="24"/>
                <w:highlight w:val="none"/>
              </w:rPr>
              <w:t>课程教学效果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如何</w:t>
            </w:r>
            <w:r>
              <w:rPr>
                <w:rFonts w:hint="eastAsia"/>
                <w:sz w:val="24"/>
                <w:highlight w:val="none"/>
              </w:rPr>
              <w:t>、</w:t>
            </w:r>
            <w:r>
              <w:rPr>
                <w:rFonts w:hint="eastAsia"/>
                <w:sz w:val="24"/>
                <w:highlight w:val="none"/>
                <w:lang w:val="en-US" w:eastAsia="zh-CN"/>
              </w:rPr>
              <w:t>课程教学评价、以及是否与建课方构建联合培养机制等</w:t>
            </w:r>
            <w:r>
              <w:rPr>
                <w:rFonts w:hint="eastAsia"/>
                <w:sz w:val="24"/>
                <w:highlight w:val="none"/>
              </w:rPr>
              <w:t>方面的阶段性成果进行总结性的阐述。</w:t>
            </w:r>
          </w:p>
          <w:p>
            <w:pPr>
              <w:spacing w:line="400" w:lineRule="exact"/>
            </w:pPr>
          </w:p>
        </w:tc>
      </w:tr>
    </w:tbl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四、存在的主要问题及拟采取措施（500字以内）</w:t>
      </w:r>
    </w:p>
    <w:tbl>
      <w:tblPr>
        <w:tblStyle w:val="6"/>
        <w:tblpPr w:leftFromText="180" w:rightFromText="180" w:vertAnchor="page" w:horzAnchor="page" w:tblpX="1080" w:tblpY="183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5" w:hRule="atLeast"/>
        </w:trPr>
        <w:tc>
          <w:tcPr>
            <w:tcW w:w="9400" w:type="dxa"/>
            <w:noWrap w:val="0"/>
            <w:vAlign w:val="top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就课程教学过程中存在的问题（难点）等进行阐述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并就</w:t>
            </w:r>
            <w:r>
              <w:rPr>
                <w:rFonts w:hint="eastAsia"/>
                <w:sz w:val="24"/>
                <w:lang w:eastAsia="zh-CN"/>
              </w:rPr>
              <w:t>下一步改革、建设的重点及拟采取的主要措施</w:t>
            </w:r>
            <w:r>
              <w:rPr>
                <w:rFonts w:hint="eastAsia"/>
                <w:sz w:val="24"/>
              </w:rPr>
              <w:t>进行</w:t>
            </w:r>
            <w:r>
              <w:rPr>
                <w:rFonts w:hint="eastAsia"/>
                <w:sz w:val="24"/>
                <w:lang w:val="en-US" w:eastAsia="zh-CN"/>
              </w:rPr>
              <w:t>简要说明</w:t>
            </w:r>
            <w:r>
              <w:rPr>
                <w:rFonts w:hint="eastAsia"/>
                <w:sz w:val="24"/>
              </w:rPr>
              <w:t xml:space="preserve">。 </w:t>
            </w:r>
          </w:p>
          <w:p>
            <w:pPr>
              <w:spacing w:before="156" w:beforeLines="50"/>
              <w:rPr>
                <w:rFonts w:hint="eastAsia" w:eastAsia="宋体"/>
                <w:lang w:eastAsia="zh-CN"/>
              </w:rPr>
            </w:pP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五、评价意见</w:t>
      </w:r>
    </w:p>
    <w:tbl>
      <w:tblPr>
        <w:tblStyle w:val="6"/>
        <w:tblW w:w="93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333" w:type="dxa"/>
            <w:shd w:val="clear" w:color="auto" w:fill="auto"/>
            <w:vAlign w:val="center"/>
          </w:tcPr>
          <w:p>
            <w:pPr>
              <w:snapToGrid w:val="0"/>
              <w:spacing w:line="340" w:lineRule="atLeas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开课</w:t>
            </w:r>
            <w:r>
              <w:rPr>
                <w:rFonts w:hint="eastAsia"/>
                <w:kern w:val="0"/>
                <w:sz w:val="24"/>
                <w:szCs w:val="24"/>
              </w:rPr>
              <w:t>教学单位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评价</w:t>
            </w:r>
            <w:r>
              <w:rPr>
                <w:rFonts w:hint="eastAsia"/>
                <w:kern w:val="0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</w:trPr>
        <w:tc>
          <w:tcPr>
            <w:tcW w:w="9333" w:type="dxa"/>
            <w:shd w:val="clear" w:color="auto" w:fill="auto"/>
          </w:tcPr>
          <w:p>
            <w:pPr>
              <w:spacing w:line="340" w:lineRule="atLeast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/>
                <w:color w:val="0000FF"/>
                <w:kern w:val="0"/>
                <w:sz w:val="24"/>
                <w:szCs w:val="24"/>
                <w:lang w:val="en-US" w:eastAsia="zh-CN"/>
              </w:rPr>
              <w:t>包括对用课教师的评价及跨校修读学生学习评价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     负责人签字：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/>
                <w:kern w:val="0"/>
                <w:sz w:val="24"/>
                <w:szCs w:val="24"/>
              </w:rPr>
              <w:t xml:space="preserve"> 年    月     日</w:t>
            </w:r>
          </w:p>
        </w:tc>
      </w:tr>
    </w:tbl>
    <w:p>
      <w:pPr>
        <w:rPr>
          <w:rFonts w:hint="eastAsia" w:ascii="黑体" w:hAnsi="黑体" w:eastAsia="黑体"/>
          <w:sz w:val="32"/>
          <w:szCs w:val="32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start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魏碑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 PAGE   \* MERGEFORMAT 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7</w:t>
    </w:r>
    <w:r>
      <w:rPr>
        <w:rFonts w:ascii="仿宋" w:hAnsi="仿宋" w:eastAsia="仿宋"/>
        <w:sz w:val="28"/>
        <w:szCs w:val="28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EE122D"/>
    <w:multiLevelType w:val="multilevel"/>
    <w:tmpl w:val="74EE122D"/>
    <w:lvl w:ilvl="0" w:tentative="0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5MTI4MTVjYTM3NmIwNDc0ODBhNzI2ZTc4MmZlMjYifQ=="/>
  </w:docVars>
  <w:rsids>
    <w:rsidRoot w:val="00917D4E"/>
    <w:rsid w:val="00004155"/>
    <w:rsid w:val="00006452"/>
    <w:rsid w:val="000073A7"/>
    <w:rsid w:val="00010516"/>
    <w:rsid w:val="00013779"/>
    <w:rsid w:val="00017A4D"/>
    <w:rsid w:val="00026030"/>
    <w:rsid w:val="00037519"/>
    <w:rsid w:val="00090845"/>
    <w:rsid w:val="000925E8"/>
    <w:rsid w:val="00094D9D"/>
    <w:rsid w:val="00096C04"/>
    <w:rsid w:val="000C427D"/>
    <w:rsid w:val="000D5F6C"/>
    <w:rsid w:val="000E0F67"/>
    <w:rsid w:val="000E1AB0"/>
    <w:rsid w:val="000E4D01"/>
    <w:rsid w:val="000E4FE8"/>
    <w:rsid w:val="000F4F66"/>
    <w:rsid w:val="001069AF"/>
    <w:rsid w:val="00116F5F"/>
    <w:rsid w:val="00130903"/>
    <w:rsid w:val="00131A63"/>
    <w:rsid w:val="00132494"/>
    <w:rsid w:val="0015548E"/>
    <w:rsid w:val="00166AAE"/>
    <w:rsid w:val="001720DC"/>
    <w:rsid w:val="001720E8"/>
    <w:rsid w:val="001843FC"/>
    <w:rsid w:val="00185C35"/>
    <w:rsid w:val="001A16A2"/>
    <w:rsid w:val="001A1F93"/>
    <w:rsid w:val="001A4B66"/>
    <w:rsid w:val="001A66B3"/>
    <w:rsid w:val="001A689E"/>
    <w:rsid w:val="001B6308"/>
    <w:rsid w:val="001C401D"/>
    <w:rsid w:val="001C7979"/>
    <w:rsid w:val="001D39AF"/>
    <w:rsid w:val="001F24F9"/>
    <w:rsid w:val="00204CA1"/>
    <w:rsid w:val="0020618A"/>
    <w:rsid w:val="00207647"/>
    <w:rsid w:val="002135A0"/>
    <w:rsid w:val="0022761C"/>
    <w:rsid w:val="00242AD1"/>
    <w:rsid w:val="002507F5"/>
    <w:rsid w:val="00253CAB"/>
    <w:rsid w:val="00276F78"/>
    <w:rsid w:val="00293E65"/>
    <w:rsid w:val="002C50F2"/>
    <w:rsid w:val="002F5021"/>
    <w:rsid w:val="002F7EF2"/>
    <w:rsid w:val="00323C15"/>
    <w:rsid w:val="00326FE3"/>
    <w:rsid w:val="00343D49"/>
    <w:rsid w:val="00343D99"/>
    <w:rsid w:val="003458FA"/>
    <w:rsid w:val="00362E09"/>
    <w:rsid w:val="00370989"/>
    <w:rsid w:val="00372B8B"/>
    <w:rsid w:val="00383A00"/>
    <w:rsid w:val="00390326"/>
    <w:rsid w:val="00396BE6"/>
    <w:rsid w:val="003A5188"/>
    <w:rsid w:val="003A5CAC"/>
    <w:rsid w:val="003B760B"/>
    <w:rsid w:val="003C29E7"/>
    <w:rsid w:val="003D7D39"/>
    <w:rsid w:val="003E61C9"/>
    <w:rsid w:val="003F0B02"/>
    <w:rsid w:val="00410FA9"/>
    <w:rsid w:val="00411E61"/>
    <w:rsid w:val="004120D1"/>
    <w:rsid w:val="00437E9F"/>
    <w:rsid w:val="00443A63"/>
    <w:rsid w:val="00444360"/>
    <w:rsid w:val="004502AE"/>
    <w:rsid w:val="00452F1B"/>
    <w:rsid w:val="004574C3"/>
    <w:rsid w:val="004627E2"/>
    <w:rsid w:val="00480EBF"/>
    <w:rsid w:val="00480F0D"/>
    <w:rsid w:val="004903DA"/>
    <w:rsid w:val="00495389"/>
    <w:rsid w:val="00496D7E"/>
    <w:rsid w:val="00497964"/>
    <w:rsid w:val="004B14BE"/>
    <w:rsid w:val="004B66B4"/>
    <w:rsid w:val="004C3D65"/>
    <w:rsid w:val="004C7802"/>
    <w:rsid w:val="004D5045"/>
    <w:rsid w:val="004D7B57"/>
    <w:rsid w:val="004F0269"/>
    <w:rsid w:val="00511569"/>
    <w:rsid w:val="005166DC"/>
    <w:rsid w:val="00535736"/>
    <w:rsid w:val="00536F6B"/>
    <w:rsid w:val="00553D46"/>
    <w:rsid w:val="00563C8C"/>
    <w:rsid w:val="00564A6A"/>
    <w:rsid w:val="00574553"/>
    <w:rsid w:val="00593D21"/>
    <w:rsid w:val="005B46CB"/>
    <w:rsid w:val="005B5A52"/>
    <w:rsid w:val="005C6D2B"/>
    <w:rsid w:val="005D75BC"/>
    <w:rsid w:val="005E392B"/>
    <w:rsid w:val="005F3EDC"/>
    <w:rsid w:val="0060257A"/>
    <w:rsid w:val="006958A5"/>
    <w:rsid w:val="006B7621"/>
    <w:rsid w:val="006E6072"/>
    <w:rsid w:val="00700F1D"/>
    <w:rsid w:val="00703BB0"/>
    <w:rsid w:val="0070400D"/>
    <w:rsid w:val="0071428F"/>
    <w:rsid w:val="00716935"/>
    <w:rsid w:val="00721439"/>
    <w:rsid w:val="007376D9"/>
    <w:rsid w:val="00744CF8"/>
    <w:rsid w:val="007463E5"/>
    <w:rsid w:val="00750C24"/>
    <w:rsid w:val="0076218B"/>
    <w:rsid w:val="007661ED"/>
    <w:rsid w:val="00775659"/>
    <w:rsid w:val="007769AC"/>
    <w:rsid w:val="00776C83"/>
    <w:rsid w:val="00776CFC"/>
    <w:rsid w:val="00786A7F"/>
    <w:rsid w:val="007872C7"/>
    <w:rsid w:val="007C7B3F"/>
    <w:rsid w:val="007F29FE"/>
    <w:rsid w:val="007F7ACA"/>
    <w:rsid w:val="008154DE"/>
    <w:rsid w:val="00816B09"/>
    <w:rsid w:val="00833594"/>
    <w:rsid w:val="008416CC"/>
    <w:rsid w:val="008476B0"/>
    <w:rsid w:val="00851241"/>
    <w:rsid w:val="00870A61"/>
    <w:rsid w:val="00876837"/>
    <w:rsid w:val="00886B01"/>
    <w:rsid w:val="00895890"/>
    <w:rsid w:val="008B07D9"/>
    <w:rsid w:val="008B13B4"/>
    <w:rsid w:val="008C041F"/>
    <w:rsid w:val="008D3237"/>
    <w:rsid w:val="008D380A"/>
    <w:rsid w:val="008D61ED"/>
    <w:rsid w:val="008F3702"/>
    <w:rsid w:val="008F38E4"/>
    <w:rsid w:val="00910839"/>
    <w:rsid w:val="00917D4E"/>
    <w:rsid w:val="00930E43"/>
    <w:rsid w:val="00933774"/>
    <w:rsid w:val="00942BDA"/>
    <w:rsid w:val="0095313B"/>
    <w:rsid w:val="00953D27"/>
    <w:rsid w:val="009978AA"/>
    <w:rsid w:val="009A50A7"/>
    <w:rsid w:val="009B78DF"/>
    <w:rsid w:val="009D5048"/>
    <w:rsid w:val="009D5099"/>
    <w:rsid w:val="009D6CD8"/>
    <w:rsid w:val="009E3727"/>
    <w:rsid w:val="009E7869"/>
    <w:rsid w:val="00A00EF8"/>
    <w:rsid w:val="00A061ED"/>
    <w:rsid w:val="00A07AED"/>
    <w:rsid w:val="00A27A9B"/>
    <w:rsid w:val="00A42CFE"/>
    <w:rsid w:val="00A53951"/>
    <w:rsid w:val="00A56A5F"/>
    <w:rsid w:val="00A6011A"/>
    <w:rsid w:val="00A67C9A"/>
    <w:rsid w:val="00A71ABB"/>
    <w:rsid w:val="00A73743"/>
    <w:rsid w:val="00A74D85"/>
    <w:rsid w:val="00A75C23"/>
    <w:rsid w:val="00A83135"/>
    <w:rsid w:val="00A86CD6"/>
    <w:rsid w:val="00AB2FD1"/>
    <w:rsid w:val="00AB552D"/>
    <w:rsid w:val="00AD0DB0"/>
    <w:rsid w:val="00AD7B78"/>
    <w:rsid w:val="00AE0B82"/>
    <w:rsid w:val="00AE137E"/>
    <w:rsid w:val="00AF4DF5"/>
    <w:rsid w:val="00B03DAE"/>
    <w:rsid w:val="00B36916"/>
    <w:rsid w:val="00B3746A"/>
    <w:rsid w:val="00B37769"/>
    <w:rsid w:val="00B5168C"/>
    <w:rsid w:val="00B57AE1"/>
    <w:rsid w:val="00B70FD6"/>
    <w:rsid w:val="00B77CD8"/>
    <w:rsid w:val="00B864D2"/>
    <w:rsid w:val="00BA43E3"/>
    <w:rsid w:val="00BB4E70"/>
    <w:rsid w:val="00BB653A"/>
    <w:rsid w:val="00BC4B1A"/>
    <w:rsid w:val="00BD3794"/>
    <w:rsid w:val="00BE75B2"/>
    <w:rsid w:val="00BF1AB9"/>
    <w:rsid w:val="00C13843"/>
    <w:rsid w:val="00C209D2"/>
    <w:rsid w:val="00C21727"/>
    <w:rsid w:val="00C21D06"/>
    <w:rsid w:val="00C25FBD"/>
    <w:rsid w:val="00C337B9"/>
    <w:rsid w:val="00C46BA2"/>
    <w:rsid w:val="00C52047"/>
    <w:rsid w:val="00C60A74"/>
    <w:rsid w:val="00C6290F"/>
    <w:rsid w:val="00C6352A"/>
    <w:rsid w:val="00C65C26"/>
    <w:rsid w:val="00C66D25"/>
    <w:rsid w:val="00CA1E5B"/>
    <w:rsid w:val="00CB4FB3"/>
    <w:rsid w:val="00CB5CB3"/>
    <w:rsid w:val="00CB758F"/>
    <w:rsid w:val="00CC337F"/>
    <w:rsid w:val="00CE71AE"/>
    <w:rsid w:val="00CF2776"/>
    <w:rsid w:val="00D12A50"/>
    <w:rsid w:val="00D2296B"/>
    <w:rsid w:val="00D31111"/>
    <w:rsid w:val="00D464B4"/>
    <w:rsid w:val="00D71D13"/>
    <w:rsid w:val="00DA7552"/>
    <w:rsid w:val="00DC4437"/>
    <w:rsid w:val="00DD1C9E"/>
    <w:rsid w:val="00DE1B43"/>
    <w:rsid w:val="00E15ADA"/>
    <w:rsid w:val="00E34C77"/>
    <w:rsid w:val="00E45CBD"/>
    <w:rsid w:val="00E46B6D"/>
    <w:rsid w:val="00E55665"/>
    <w:rsid w:val="00E831A1"/>
    <w:rsid w:val="00E9556D"/>
    <w:rsid w:val="00EA762F"/>
    <w:rsid w:val="00EB0F8A"/>
    <w:rsid w:val="00ED30FD"/>
    <w:rsid w:val="00EF372A"/>
    <w:rsid w:val="00EF3B7F"/>
    <w:rsid w:val="00F004DD"/>
    <w:rsid w:val="00F23340"/>
    <w:rsid w:val="00F2623D"/>
    <w:rsid w:val="00F3065B"/>
    <w:rsid w:val="00F518ED"/>
    <w:rsid w:val="00F57860"/>
    <w:rsid w:val="00F65B09"/>
    <w:rsid w:val="00F66582"/>
    <w:rsid w:val="00F70997"/>
    <w:rsid w:val="00F7133B"/>
    <w:rsid w:val="00F811BA"/>
    <w:rsid w:val="00F87B74"/>
    <w:rsid w:val="00F91A91"/>
    <w:rsid w:val="00F93432"/>
    <w:rsid w:val="00F93B22"/>
    <w:rsid w:val="00F96387"/>
    <w:rsid w:val="00FA20E9"/>
    <w:rsid w:val="00FB6867"/>
    <w:rsid w:val="00FC02C3"/>
    <w:rsid w:val="00FD7359"/>
    <w:rsid w:val="00FE0366"/>
    <w:rsid w:val="00FE3623"/>
    <w:rsid w:val="1FA37033"/>
    <w:rsid w:val="282176F1"/>
    <w:rsid w:val="5291132A"/>
    <w:rsid w:val="5D0301ED"/>
    <w:rsid w:val="70E81935"/>
    <w:rsid w:val="7BF72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4"/>
    <w:qFormat/>
    <w:uiPriority w:val="99"/>
    <w:rPr>
      <w:sz w:val="18"/>
      <w:szCs w:val="18"/>
    </w:rPr>
  </w:style>
  <w:style w:type="character" w:customStyle="1" w:styleId="11">
    <w:name w:val="页脚 Char"/>
    <w:link w:val="3"/>
    <w:qFormat/>
    <w:uiPriority w:val="99"/>
    <w:rPr>
      <w:sz w:val="18"/>
      <w:szCs w:val="18"/>
    </w:rPr>
  </w:style>
  <w:style w:type="paragraph" w:customStyle="1" w:styleId="12">
    <w:name w:val="小节标题"/>
    <w:basedOn w:val="1"/>
    <w:next w:val="1"/>
    <w:qFormat/>
    <w:uiPriority w:val="0"/>
    <w:pPr>
      <w:widowControl/>
      <w:spacing w:before="175" w:after="102" w:line="566" w:lineRule="atLeast"/>
      <w:textAlignment w:val="baseline"/>
    </w:pPr>
    <w:rPr>
      <w:rFonts w:ascii="Times New Roman" w:hAnsi="Times New Roman" w:eastAsia="黑体"/>
      <w:color w:val="000000"/>
      <w:kern w:val="0"/>
      <w:sz w:val="30"/>
      <w:szCs w:val="30"/>
      <w:u w:val="none"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419</Words>
  <Characters>426</Characters>
  <Lines>35</Lines>
  <Paragraphs>10</Paragraphs>
  <TotalTime>7</TotalTime>
  <ScaleCrop>false</ScaleCrop>
  <LinksUpToDate>false</LinksUpToDate>
  <CharactersWithSpaces>536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2013-07-10T06:09:00Z</dcterms:created>
  <dc:creator>微软用户</dc:creator>
  <cp:lastModifiedBy>金妍希</cp:lastModifiedBy>
  <cp:lastPrinted>2013-07-10T06:58:00Z</cp:lastPrinted>
  <dcterms:modified xsi:type="dcterms:W3CDTF">2023-01-29T06:02:26Z</dcterms:modified>
  <cp:revision>218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946E4ECF636A4912A5D263218A9411DF</vt:lpwstr>
  </property>
</Properties>
</file>