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B2D63E" w14:textId="77777777" w:rsidR="000808DD" w:rsidRDefault="00042976" w:rsidP="00002287">
      <w:pPr>
        <w:spacing w:line="480" w:lineRule="auto"/>
        <w:jc w:val="center"/>
        <w:rPr>
          <w:rFonts w:ascii="黑体" w:eastAsia="黑体" w:hAnsi="黑体"/>
          <w:sz w:val="36"/>
          <w:szCs w:val="36"/>
        </w:rPr>
      </w:pPr>
      <w:r w:rsidRPr="00A7093F">
        <w:rPr>
          <w:rFonts w:ascii="黑体" w:eastAsia="黑体" w:hAnsi="黑体" w:hint="eastAsia"/>
          <w:sz w:val="36"/>
          <w:szCs w:val="36"/>
        </w:rPr>
        <w:t>《</w:t>
      </w:r>
      <w:r w:rsidRPr="00A7093F">
        <w:rPr>
          <w:rFonts w:ascii="黑体" w:eastAsia="黑体" w:hAnsi="黑体" w:hint="eastAsia"/>
          <w:color w:val="FF0000"/>
          <w:sz w:val="36"/>
          <w:szCs w:val="36"/>
        </w:rPr>
        <w:t>XXXX</w:t>
      </w:r>
      <w:r w:rsidRPr="00A7093F">
        <w:rPr>
          <w:rFonts w:ascii="黑体" w:eastAsia="黑体" w:hAnsi="黑体" w:hint="eastAsia"/>
          <w:sz w:val="36"/>
          <w:szCs w:val="36"/>
        </w:rPr>
        <w:t>》</w:t>
      </w:r>
      <w:r w:rsidR="000808DD" w:rsidRPr="00A7093F">
        <w:rPr>
          <w:rFonts w:ascii="黑体" w:eastAsia="黑体" w:hAnsi="黑体" w:hint="eastAsia"/>
          <w:sz w:val="36"/>
          <w:szCs w:val="36"/>
        </w:rPr>
        <w:t>课程思政</w:t>
      </w:r>
      <w:r w:rsidR="00C90078">
        <w:rPr>
          <w:rFonts w:ascii="黑体" w:eastAsia="黑体" w:hAnsi="黑体" w:hint="eastAsia"/>
          <w:sz w:val="36"/>
          <w:szCs w:val="36"/>
        </w:rPr>
        <w:t>示范课程</w:t>
      </w:r>
      <w:r>
        <w:rPr>
          <w:rFonts w:ascii="黑体" w:eastAsia="黑体" w:hAnsi="黑体" w:hint="eastAsia"/>
          <w:sz w:val="36"/>
          <w:szCs w:val="36"/>
        </w:rPr>
        <w:t>典型案例</w:t>
      </w:r>
    </w:p>
    <w:p w14:paraId="7BD1BBEC" w14:textId="77777777" w:rsidR="000808DD" w:rsidRPr="00DE2078" w:rsidRDefault="000808DD" w:rsidP="00EA566E">
      <w:pPr>
        <w:adjustRightInd w:val="0"/>
        <w:spacing w:beforeLines="50" w:before="156" w:line="360" w:lineRule="auto"/>
        <w:ind w:firstLineChars="200" w:firstLine="562"/>
        <w:jc w:val="left"/>
        <w:rPr>
          <w:rFonts w:ascii="仿宋" w:eastAsia="仿宋" w:hAnsi="仿宋" w:cs="宋体"/>
          <w:b/>
          <w:sz w:val="28"/>
          <w:szCs w:val="28"/>
        </w:rPr>
      </w:pPr>
      <w:r w:rsidRPr="00DE2078">
        <w:rPr>
          <w:rFonts w:ascii="仿宋" w:eastAsia="仿宋" w:hAnsi="仿宋" w:cs="宋体" w:hint="eastAsia"/>
          <w:b/>
          <w:sz w:val="28"/>
          <w:szCs w:val="28"/>
        </w:rPr>
        <w:t>一、课程基本概况</w:t>
      </w:r>
    </w:p>
    <w:p w14:paraId="38233DCD" w14:textId="77777777" w:rsidR="000808DD" w:rsidRPr="00A7093F" w:rsidRDefault="000808DD" w:rsidP="00BA296C">
      <w:pPr>
        <w:pStyle w:val="Default"/>
        <w:spacing w:line="360" w:lineRule="auto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A7093F">
        <w:rPr>
          <w:rFonts w:ascii="仿宋" w:eastAsia="仿宋" w:hAnsi="仿宋" w:cs="宋体" w:hint="eastAsia"/>
          <w:sz w:val="28"/>
          <w:szCs w:val="28"/>
        </w:rPr>
        <w:t>课程名称：</w:t>
      </w:r>
      <w:r w:rsidR="00BA296C" w:rsidRPr="00BA296C">
        <w:rPr>
          <w:rFonts w:ascii="仿宋" w:eastAsia="仿宋" w:hAnsi="仿宋" w:cs="宋体" w:hint="eastAsia"/>
          <w:color w:val="FF0000"/>
          <w:sz w:val="28"/>
          <w:szCs w:val="28"/>
        </w:rPr>
        <w:t>（不加书名号）</w:t>
      </w:r>
    </w:p>
    <w:p w14:paraId="3B06BF0F" w14:textId="77777777" w:rsidR="000808DD" w:rsidRDefault="000808DD" w:rsidP="00BA296C">
      <w:pPr>
        <w:pStyle w:val="Default"/>
        <w:spacing w:line="360" w:lineRule="auto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A7093F">
        <w:rPr>
          <w:rFonts w:ascii="仿宋" w:eastAsia="仿宋" w:hAnsi="仿宋" w:cs="宋体" w:hint="eastAsia"/>
          <w:sz w:val="28"/>
          <w:szCs w:val="28"/>
        </w:rPr>
        <w:t>课程负责人：</w:t>
      </w:r>
    </w:p>
    <w:p w14:paraId="0CDC7746" w14:textId="77777777" w:rsidR="000808DD" w:rsidRPr="00A7093F" w:rsidRDefault="000808DD" w:rsidP="00BA296C">
      <w:pPr>
        <w:pStyle w:val="Default"/>
        <w:spacing w:line="360" w:lineRule="auto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A7093F">
        <w:rPr>
          <w:rFonts w:ascii="仿宋" w:eastAsia="仿宋" w:hAnsi="仿宋" w:cs="宋体" w:hint="eastAsia"/>
          <w:sz w:val="28"/>
          <w:szCs w:val="28"/>
        </w:rPr>
        <w:t>课程</w:t>
      </w:r>
      <w:r w:rsidR="00BA296C">
        <w:rPr>
          <w:rFonts w:ascii="仿宋" w:eastAsia="仿宋" w:hAnsi="仿宋" w:cs="宋体" w:hint="eastAsia"/>
          <w:sz w:val="28"/>
          <w:szCs w:val="28"/>
        </w:rPr>
        <w:t>类型</w:t>
      </w:r>
      <w:r w:rsidRPr="00A7093F">
        <w:rPr>
          <w:rFonts w:ascii="仿宋" w:eastAsia="仿宋" w:hAnsi="仿宋" w:cs="宋体" w:hint="eastAsia"/>
          <w:sz w:val="28"/>
          <w:szCs w:val="28"/>
        </w:rPr>
        <w:t>：</w:t>
      </w:r>
      <w:r w:rsidR="00BA296C" w:rsidRPr="00BA296C">
        <w:rPr>
          <w:rFonts w:ascii="仿宋" w:eastAsia="仿宋" w:hAnsi="仿宋" w:cs="宋体" w:hint="eastAsia"/>
          <w:color w:val="FF0000"/>
          <w:sz w:val="28"/>
          <w:szCs w:val="28"/>
        </w:rPr>
        <w:t>（基础通识课程、专业基础课程、专业必修课程或者专业实践课程）</w:t>
      </w:r>
    </w:p>
    <w:p w14:paraId="00D85D39" w14:textId="77777777" w:rsidR="000808DD" w:rsidRPr="00A7093F" w:rsidRDefault="000808DD" w:rsidP="00BA296C">
      <w:pPr>
        <w:pStyle w:val="Default"/>
        <w:spacing w:line="360" w:lineRule="auto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A7093F">
        <w:rPr>
          <w:rFonts w:ascii="仿宋" w:eastAsia="仿宋" w:hAnsi="仿宋" w:cs="宋体" w:hint="eastAsia"/>
          <w:sz w:val="28"/>
          <w:szCs w:val="28"/>
        </w:rPr>
        <w:t>学分学时：</w:t>
      </w:r>
      <w:r>
        <w:rPr>
          <w:rFonts w:ascii="仿宋" w:eastAsia="仿宋" w:hAnsi="仿宋" w:cs="宋体" w:hint="eastAsia"/>
          <w:color w:val="FF0000"/>
          <w:sz w:val="28"/>
          <w:szCs w:val="28"/>
        </w:rPr>
        <w:t>X</w:t>
      </w:r>
      <w:r w:rsidRPr="00A7093F">
        <w:rPr>
          <w:rFonts w:ascii="仿宋" w:eastAsia="仿宋" w:hAnsi="仿宋" w:cs="宋体" w:hint="eastAsia"/>
          <w:sz w:val="28"/>
          <w:szCs w:val="28"/>
        </w:rPr>
        <w:t>学分，</w:t>
      </w:r>
      <w:r w:rsidRPr="00EE6FE5">
        <w:rPr>
          <w:rFonts w:ascii="仿宋" w:eastAsia="仿宋" w:hAnsi="仿宋" w:cs="宋体" w:hint="eastAsia"/>
          <w:color w:val="FF0000"/>
          <w:sz w:val="28"/>
          <w:szCs w:val="28"/>
        </w:rPr>
        <w:t>X</w:t>
      </w:r>
      <w:r w:rsidRPr="00A7093F">
        <w:rPr>
          <w:rFonts w:ascii="仿宋" w:eastAsia="仿宋" w:hAnsi="仿宋" w:cs="宋体" w:hint="eastAsia"/>
          <w:sz w:val="28"/>
          <w:szCs w:val="28"/>
        </w:rPr>
        <w:t>学时</w:t>
      </w:r>
      <w:r>
        <w:rPr>
          <w:rFonts w:ascii="仿宋" w:eastAsia="仿宋" w:hAnsi="仿宋" w:cs="宋体"/>
          <w:sz w:val="28"/>
          <w:szCs w:val="28"/>
        </w:rPr>
        <w:t xml:space="preserve"> </w:t>
      </w:r>
    </w:p>
    <w:p w14:paraId="077D0E4E" w14:textId="77777777" w:rsidR="000808DD" w:rsidRDefault="000808DD" w:rsidP="00BA296C">
      <w:pPr>
        <w:pStyle w:val="Default"/>
        <w:spacing w:line="360" w:lineRule="auto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A7093F">
        <w:rPr>
          <w:rFonts w:ascii="仿宋" w:eastAsia="仿宋" w:hAnsi="仿宋" w:cs="宋体" w:hint="eastAsia"/>
          <w:sz w:val="28"/>
          <w:szCs w:val="28"/>
        </w:rPr>
        <w:t>教学对象：</w:t>
      </w:r>
      <w:r w:rsidRPr="00EE6FE5">
        <w:rPr>
          <w:rFonts w:ascii="仿宋" w:eastAsia="仿宋" w:hAnsi="仿宋" w:cs="宋体" w:hint="eastAsia"/>
          <w:color w:val="FF0000"/>
          <w:sz w:val="28"/>
          <w:szCs w:val="28"/>
        </w:rPr>
        <w:t>XX</w:t>
      </w:r>
      <w:r w:rsidRPr="00A7093F">
        <w:rPr>
          <w:rFonts w:ascii="仿宋" w:eastAsia="仿宋" w:hAnsi="仿宋" w:cs="宋体" w:hint="eastAsia"/>
          <w:sz w:val="28"/>
          <w:szCs w:val="28"/>
        </w:rPr>
        <w:t>专业</w:t>
      </w:r>
      <w:r w:rsidR="00BA296C">
        <w:rPr>
          <w:rFonts w:ascii="仿宋" w:eastAsia="仿宋" w:hAnsi="仿宋" w:cs="宋体" w:hint="eastAsia"/>
          <w:sz w:val="28"/>
          <w:szCs w:val="28"/>
        </w:rPr>
        <w:t>大学</w:t>
      </w:r>
      <w:r w:rsidR="00BA296C" w:rsidRPr="00EE6FE5">
        <w:rPr>
          <w:rFonts w:ascii="仿宋" w:eastAsia="仿宋" w:hAnsi="仿宋" w:cs="宋体" w:hint="eastAsia"/>
          <w:color w:val="FF0000"/>
          <w:sz w:val="28"/>
          <w:szCs w:val="28"/>
        </w:rPr>
        <w:t>X</w:t>
      </w:r>
      <w:r w:rsidR="00BA296C" w:rsidRPr="00BA296C">
        <w:rPr>
          <w:rFonts w:ascii="仿宋" w:eastAsia="仿宋" w:hAnsi="仿宋" w:cs="宋体" w:hint="eastAsia"/>
          <w:color w:val="auto"/>
          <w:sz w:val="28"/>
          <w:szCs w:val="28"/>
        </w:rPr>
        <w:t>年级学生</w:t>
      </w:r>
    </w:p>
    <w:p w14:paraId="639A7B76" w14:textId="77777777" w:rsidR="000808DD" w:rsidRDefault="00BA296C" w:rsidP="00BA296C">
      <w:pPr>
        <w:pStyle w:val="Default"/>
        <w:spacing w:line="360" w:lineRule="auto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推荐单位</w:t>
      </w:r>
      <w:r w:rsidR="000808DD" w:rsidRPr="00A7093F">
        <w:rPr>
          <w:rFonts w:ascii="仿宋" w:eastAsia="仿宋" w:hAnsi="仿宋" w:cs="宋体" w:hint="eastAsia"/>
          <w:sz w:val="28"/>
          <w:szCs w:val="28"/>
        </w:rPr>
        <w:t>：</w:t>
      </w:r>
    </w:p>
    <w:p w14:paraId="387F3AE4" w14:textId="77777777" w:rsidR="0090315A" w:rsidRPr="00A7093F" w:rsidRDefault="0090315A" w:rsidP="00BA296C">
      <w:pPr>
        <w:spacing w:line="360" w:lineRule="auto"/>
        <w:ind w:firstLineChars="200" w:firstLine="562"/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1</w:t>
      </w:r>
      <w:r w:rsidRPr="00A7093F">
        <w:rPr>
          <w:rFonts w:ascii="仿宋" w:eastAsia="仿宋" w:hAnsi="仿宋" w:cs="宋体" w:hint="eastAsia"/>
          <w:b/>
          <w:bCs/>
          <w:sz w:val="28"/>
          <w:szCs w:val="28"/>
        </w:rPr>
        <w:t>.教学目标</w:t>
      </w:r>
    </w:p>
    <w:p w14:paraId="040316E5" w14:textId="77777777" w:rsidR="00AC0231" w:rsidRPr="00AC0231" w:rsidRDefault="00AC0231" w:rsidP="00BA296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正文</w:t>
      </w:r>
      <w:r w:rsidRPr="00AC0231">
        <w:rPr>
          <w:rFonts w:ascii="仿宋" w:eastAsia="仿宋" w:hAnsi="仿宋" w:hint="eastAsia"/>
          <w:sz w:val="28"/>
          <w:szCs w:val="28"/>
        </w:rPr>
        <w:t>仿宋四号</w:t>
      </w:r>
    </w:p>
    <w:p w14:paraId="05920F69" w14:textId="77777777" w:rsidR="0090315A" w:rsidRDefault="0090315A" w:rsidP="00BA296C">
      <w:pPr>
        <w:spacing w:line="360" w:lineRule="auto"/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  <w:r w:rsidRPr="00A7093F">
        <w:rPr>
          <w:rFonts w:ascii="仿宋" w:eastAsia="仿宋" w:hAnsi="仿宋" w:hint="eastAsia"/>
          <w:color w:val="FF0000"/>
          <w:sz w:val="28"/>
          <w:szCs w:val="28"/>
        </w:rPr>
        <w:t>（包括知识目标、能力目标、</w:t>
      </w:r>
      <w:r w:rsidR="00BA296C">
        <w:rPr>
          <w:rFonts w:ascii="仿宋" w:eastAsia="仿宋" w:hAnsi="仿宋" w:hint="eastAsia"/>
          <w:color w:val="FF0000"/>
          <w:sz w:val="28"/>
          <w:szCs w:val="28"/>
        </w:rPr>
        <w:t>素质目标、</w:t>
      </w:r>
      <w:r w:rsidR="00EA566E">
        <w:rPr>
          <w:rFonts w:ascii="仿宋" w:eastAsia="仿宋" w:hAnsi="仿宋" w:hint="eastAsia"/>
          <w:color w:val="FF0000"/>
          <w:sz w:val="28"/>
          <w:szCs w:val="28"/>
        </w:rPr>
        <w:t>思政</w:t>
      </w:r>
      <w:r w:rsidRPr="00A7093F">
        <w:rPr>
          <w:rFonts w:ascii="仿宋" w:eastAsia="仿宋" w:hAnsi="仿宋" w:hint="eastAsia"/>
          <w:color w:val="FF0000"/>
          <w:sz w:val="28"/>
          <w:szCs w:val="28"/>
        </w:rPr>
        <w:t>育人目标。）</w:t>
      </w:r>
    </w:p>
    <w:p w14:paraId="4F65D5CF" w14:textId="77777777" w:rsidR="00954349" w:rsidRDefault="0090315A" w:rsidP="00BA296C">
      <w:pPr>
        <w:spacing w:line="360" w:lineRule="auto"/>
        <w:ind w:firstLineChars="200" w:firstLine="562"/>
        <w:rPr>
          <w:rFonts w:ascii="仿宋" w:eastAsia="仿宋" w:hAnsi="仿宋" w:cs="宋体"/>
          <w:b/>
          <w:bCs/>
          <w:sz w:val="28"/>
          <w:szCs w:val="28"/>
        </w:rPr>
      </w:pPr>
      <w:r w:rsidRPr="0090315A">
        <w:rPr>
          <w:rFonts w:ascii="仿宋" w:eastAsia="仿宋" w:hAnsi="仿宋" w:cs="宋体" w:hint="eastAsia"/>
          <w:b/>
          <w:bCs/>
          <w:sz w:val="28"/>
          <w:szCs w:val="28"/>
        </w:rPr>
        <w:t>2.教学总体要求</w:t>
      </w:r>
    </w:p>
    <w:p w14:paraId="10C8358D" w14:textId="77777777" w:rsidR="00AC0231" w:rsidRPr="00AC0231" w:rsidRDefault="00AC0231" w:rsidP="00AC023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正文</w:t>
      </w:r>
      <w:r w:rsidRPr="00AC0231">
        <w:rPr>
          <w:rFonts w:ascii="仿宋" w:eastAsia="仿宋" w:hAnsi="仿宋" w:hint="eastAsia"/>
          <w:sz w:val="28"/>
          <w:szCs w:val="28"/>
        </w:rPr>
        <w:t>仿宋四号</w:t>
      </w:r>
    </w:p>
    <w:p w14:paraId="6BBB2368" w14:textId="77777777" w:rsidR="0090315A" w:rsidRPr="0090315A" w:rsidRDefault="00954349" w:rsidP="00BA296C">
      <w:pPr>
        <w:spacing w:line="360" w:lineRule="auto"/>
        <w:ind w:firstLineChars="200" w:firstLine="560"/>
        <w:rPr>
          <w:rFonts w:ascii="仿宋" w:eastAsia="仿宋" w:hAnsi="仿宋" w:cs="宋体"/>
          <w:b/>
          <w:bCs/>
          <w:sz w:val="28"/>
          <w:szCs w:val="28"/>
        </w:rPr>
      </w:pPr>
      <w:r w:rsidRPr="00A7093F">
        <w:rPr>
          <w:rFonts w:ascii="仿宋" w:eastAsia="仿宋" w:hAnsi="仿宋" w:hint="eastAsia"/>
          <w:color w:val="FF0000"/>
          <w:sz w:val="28"/>
          <w:szCs w:val="28"/>
        </w:rPr>
        <w:t>（简要写明课程的基本背景，在</w:t>
      </w:r>
      <w:proofErr w:type="gramStart"/>
      <w:r w:rsidRPr="00A7093F">
        <w:rPr>
          <w:rFonts w:ascii="仿宋" w:eastAsia="仿宋" w:hAnsi="仿宋" w:hint="eastAsia"/>
          <w:color w:val="FF0000"/>
          <w:sz w:val="28"/>
          <w:szCs w:val="28"/>
        </w:rPr>
        <w:t>课程思政建设</w:t>
      </w:r>
      <w:proofErr w:type="gramEnd"/>
      <w:r w:rsidRPr="00A7093F">
        <w:rPr>
          <w:rFonts w:ascii="仿宋" w:eastAsia="仿宋" w:hAnsi="仿宋" w:hint="eastAsia"/>
          <w:color w:val="FF0000"/>
          <w:sz w:val="28"/>
          <w:szCs w:val="28"/>
        </w:rPr>
        <w:t>方面的特色、成效等</w:t>
      </w:r>
      <w:r>
        <w:rPr>
          <w:rFonts w:ascii="仿宋" w:eastAsia="仿宋" w:hAnsi="仿宋" w:hint="eastAsia"/>
          <w:color w:val="FF0000"/>
          <w:sz w:val="28"/>
          <w:szCs w:val="28"/>
        </w:rPr>
        <w:t>。</w:t>
      </w:r>
      <w:r w:rsidRPr="00A7093F">
        <w:rPr>
          <w:rFonts w:ascii="仿宋" w:eastAsia="仿宋" w:hAnsi="仿宋" w:hint="eastAsia"/>
          <w:color w:val="FF0000"/>
          <w:sz w:val="28"/>
          <w:szCs w:val="28"/>
        </w:rPr>
        <w:t>）</w:t>
      </w:r>
    </w:p>
    <w:p w14:paraId="054A4E09" w14:textId="77777777" w:rsidR="000808DD" w:rsidRPr="00DE2078" w:rsidRDefault="000808DD" w:rsidP="00DE2078">
      <w:pPr>
        <w:adjustRightInd w:val="0"/>
        <w:spacing w:beforeLines="50" w:before="156" w:line="360" w:lineRule="auto"/>
        <w:ind w:firstLineChars="200" w:firstLine="562"/>
        <w:jc w:val="left"/>
        <w:rPr>
          <w:rFonts w:ascii="仿宋" w:eastAsia="仿宋" w:hAnsi="仿宋" w:cs="宋体"/>
          <w:b/>
          <w:sz w:val="28"/>
          <w:szCs w:val="28"/>
        </w:rPr>
      </w:pPr>
      <w:r w:rsidRPr="00DE2078">
        <w:rPr>
          <w:rFonts w:ascii="仿宋" w:eastAsia="仿宋" w:hAnsi="仿宋" w:cs="宋体" w:hint="eastAsia"/>
          <w:b/>
          <w:sz w:val="28"/>
          <w:szCs w:val="28"/>
        </w:rPr>
        <w:t>二、</w:t>
      </w:r>
      <w:r w:rsidR="00954349" w:rsidRPr="00DE2078">
        <w:rPr>
          <w:rFonts w:ascii="仿宋" w:eastAsia="仿宋" w:hAnsi="仿宋" w:cs="宋体" w:hint="eastAsia"/>
          <w:b/>
          <w:sz w:val="28"/>
          <w:szCs w:val="28"/>
        </w:rPr>
        <w:t>“课程思政”教学整体设计思路</w:t>
      </w:r>
    </w:p>
    <w:p w14:paraId="0EA06F7D" w14:textId="77777777" w:rsidR="00AC0231" w:rsidRPr="00AC0231" w:rsidRDefault="00AC0231" w:rsidP="00AC023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正文</w:t>
      </w:r>
      <w:r w:rsidRPr="00AC0231">
        <w:rPr>
          <w:rFonts w:ascii="仿宋" w:eastAsia="仿宋" w:hAnsi="仿宋" w:hint="eastAsia"/>
          <w:sz w:val="28"/>
          <w:szCs w:val="28"/>
        </w:rPr>
        <w:t>仿宋四号</w:t>
      </w:r>
    </w:p>
    <w:p w14:paraId="3BE1B513" w14:textId="77777777" w:rsidR="000808DD" w:rsidRDefault="00954349" w:rsidP="00BA296C">
      <w:pPr>
        <w:spacing w:line="360" w:lineRule="auto"/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  <w:r w:rsidRPr="00A7093F">
        <w:rPr>
          <w:rFonts w:ascii="仿宋" w:eastAsia="仿宋" w:hAnsi="仿宋" w:hint="eastAsia"/>
          <w:color w:val="FF0000"/>
          <w:sz w:val="28"/>
          <w:szCs w:val="28"/>
        </w:rPr>
        <w:t>（尽可能细致地反映出教师</w:t>
      </w:r>
      <w:proofErr w:type="gramStart"/>
      <w:r w:rsidR="00BA296C">
        <w:rPr>
          <w:rFonts w:ascii="仿宋" w:eastAsia="仿宋" w:hAnsi="仿宋" w:hint="eastAsia"/>
          <w:color w:val="FF0000"/>
          <w:sz w:val="28"/>
          <w:szCs w:val="28"/>
        </w:rPr>
        <w:t>对整门课程</w:t>
      </w:r>
      <w:proofErr w:type="gramEnd"/>
      <w:r w:rsidRPr="00A7093F">
        <w:rPr>
          <w:rFonts w:ascii="仿宋" w:eastAsia="仿宋" w:hAnsi="仿宋" w:hint="eastAsia"/>
          <w:color w:val="FF0000"/>
          <w:sz w:val="28"/>
          <w:szCs w:val="28"/>
        </w:rPr>
        <w:t>的思考和教学设计，如何将知识传授、能力培养与育人目标</w:t>
      </w:r>
      <w:r>
        <w:rPr>
          <w:rFonts w:ascii="仿宋" w:eastAsia="仿宋" w:hAnsi="仿宋" w:hint="eastAsia"/>
          <w:color w:val="FF0000"/>
          <w:sz w:val="28"/>
          <w:szCs w:val="28"/>
        </w:rPr>
        <w:t>深度</w:t>
      </w:r>
      <w:r w:rsidRPr="00A7093F">
        <w:rPr>
          <w:rFonts w:ascii="仿宋" w:eastAsia="仿宋" w:hAnsi="仿宋" w:hint="eastAsia"/>
          <w:color w:val="FF0000"/>
          <w:sz w:val="28"/>
          <w:szCs w:val="28"/>
        </w:rPr>
        <w:t>融合。）</w:t>
      </w:r>
    </w:p>
    <w:p w14:paraId="5CEC6940" w14:textId="77777777" w:rsidR="00954349" w:rsidRPr="00DE2078" w:rsidRDefault="00954349" w:rsidP="00DE2078">
      <w:pPr>
        <w:adjustRightInd w:val="0"/>
        <w:spacing w:beforeLines="50" w:before="156" w:line="360" w:lineRule="auto"/>
        <w:ind w:firstLineChars="200" w:firstLine="562"/>
        <w:jc w:val="left"/>
        <w:rPr>
          <w:rFonts w:ascii="仿宋" w:eastAsia="仿宋" w:hAnsi="仿宋" w:cs="宋体"/>
          <w:b/>
          <w:sz w:val="28"/>
          <w:szCs w:val="28"/>
        </w:rPr>
      </w:pPr>
      <w:r w:rsidRPr="00DE2078">
        <w:rPr>
          <w:rFonts w:ascii="仿宋" w:eastAsia="仿宋" w:hAnsi="仿宋" w:cs="宋体" w:hint="eastAsia"/>
          <w:b/>
          <w:sz w:val="28"/>
          <w:szCs w:val="28"/>
        </w:rPr>
        <w:t>三、“课程思政”教学方法及手段</w:t>
      </w:r>
    </w:p>
    <w:p w14:paraId="748EA3CC" w14:textId="77777777" w:rsidR="00954349" w:rsidRDefault="00954349" w:rsidP="00BA296C">
      <w:pPr>
        <w:widowControl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BA296C">
        <w:rPr>
          <w:rFonts w:ascii="仿宋" w:eastAsia="仿宋" w:hAnsi="仿宋" w:hint="eastAsia"/>
          <w:sz w:val="28"/>
          <w:szCs w:val="28"/>
        </w:rPr>
        <w:lastRenderedPageBreak/>
        <w:t>（一）</w:t>
      </w:r>
      <w:proofErr w:type="gramStart"/>
      <w:r w:rsidRPr="00BA296C">
        <w:rPr>
          <w:rFonts w:ascii="仿宋" w:eastAsia="仿宋" w:hAnsi="仿宋" w:hint="eastAsia"/>
          <w:sz w:val="28"/>
          <w:szCs w:val="28"/>
        </w:rPr>
        <w:t>课程思政的</w:t>
      </w:r>
      <w:proofErr w:type="gramEnd"/>
      <w:r w:rsidRPr="00BA296C">
        <w:rPr>
          <w:rFonts w:ascii="仿宋" w:eastAsia="仿宋" w:hAnsi="仿宋" w:hint="eastAsia"/>
          <w:sz w:val="28"/>
          <w:szCs w:val="28"/>
        </w:rPr>
        <w:t>教学方法</w:t>
      </w:r>
    </w:p>
    <w:p w14:paraId="1F2ECA5D" w14:textId="77777777" w:rsidR="00BA296C" w:rsidRPr="00BA296C" w:rsidRDefault="00AC0231" w:rsidP="00AC0231">
      <w:pPr>
        <w:widowControl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AC0231">
        <w:rPr>
          <w:rFonts w:ascii="仿宋" w:eastAsia="仿宋" w:hAnsi="仿宋" w:hint="eastAsia"/>
          <w:sz w:val="28"/>
          <w:szCs w:val="28"/>
        </w:rPr>
        <w:t>正文仿宋四号</w:t>
      </w:r>
    </w:p>
    <w:p w14:paraId="611611FF" w14:textId="77777777" w:rsidR="00954349" w:rsidRDefault="00954349" w:rsidP="00BA296C">
      <w:pPr>
        <w:widowControl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BA296C">
        <w:rPr>
          <w:rFonts w:ascii="仿宋" w:eastAsia="仿宋" w:hAnsi="仿宋" w:hint="eastAsia"/>
          <w:sz w:val="28"/>
          <w:szCs w:val="28"/>
        </w:rPr>
        <w:t>（二）</w:t>
      </w:r>
      <w:proofErr w:type="gramStart"/>
      <w:r w:rsidRPr="00BA296C">
        <w:rPr>
          <w:rFonts w:ascii="仿宋" w:eastAsia="仿宋" w:hAnsi="仿宋" w:hint="eastAsia"/>
          <w:sz w:val="28"/>
          <w:szCs w:val="28"/>
        </w:rPr>
        <w:t>课程思政的</w:t>
      </w:r>
      <w:proofErr w:type="gramEnd"/>
      <w:r w:rsidRPr="00BA296C">
        <w:rPr>
          <w:rFonts w:ascii="仿宋" w:eastAsia="仿宋" w:hAnsi="仿宋" w:hint="eastAsia"/>
          <w:sz w:val="28"/>
          <w:szCs w:val="28"/>
        </w:rPr>
        <w:t>教学手段</w:t>
      </w:r>
    </w:p>
    <w:p w14:paraId="26BD5707" w14:textId="77777777" w:rsidR="00BA296C" w:rsidRPr="00AC0231" w:rsidRDefault="00AC0231" w:rsidP="00AC0231">
      <w:pPr>
        <w:widowControl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AC0231">
        <w:rPr>
          <w:rFonts w:ascii="仿宋" w:eastAsia="仿宋" w:hAnsi="仿宋" w:hint="eastAsia"/>
          <w:sz w:val="28"/>
          <w:szCs w:val="28"/>
        </w:rPr>
        <w:t>正文仿宋四号</w:t>
      </w:r>
    </w:p>
    <w:p w14:paraId="48C076E4" w14:textId="77777777" w:rsidR="000808DD" w:rsidRPr="00DE2078" w:rsidRDefault="00954349" w:rsidP="00DE2078">
      <w:pPr>
        <w:adjustRightInd w:val="0"/>
        <w:spacing w:beforeLines="50" w:before="156" w:line="360" w:lineRule="auto"/>
        <w:ind w:firstLineChars="200" w:firstLine="562"/>
        <w:jc w:val="left"/>
        <w:rPr>
          <w:rFonts w:ascii="仿宋" w:eastAsia="仿宋" w:hAnsi="仿宋" w:cs="宋体"/>
          <w:b/>
          <w:sz w:val="28"/>
          <w:szCs w:val="28"/>
        </w:rPr>
      </w:pPr>
      <w:r w:rsidRPr="00DE2078">
        <w:rPr>
          <w:rFonts w:ascii="仿宋" w:eastAsia="仿宋" w:hAnsi="仿宋" w:cs="宋体" w:hint="eastAsia"/>
          <w:b/>
          <w:sz w:val="28"/>
          <w:szCs w:val="28"/>
        </w:rPr>
        <w:t>四</w:t>
      </w:r>
      <w:r w:rsidR="000808DD" w:rsidRPr="00DE2078">
        <w:rPr>
          <w:rFonts w:ascii="仿宋" w:eastAsia="仿宋" w:hAnsi="仿宋" w:cs="宋体" w:hint="eastAsia"/>
          <w:b/>
          <w:sz w:val="28"/>
          <w:szCs w:val="28"/>
        </w:rPr>
        <w:t>、</w:t>
      </w:r>
      <w:r w:rsidRPr="00DE2078">
        <w:rPr>
          <w:rFonts w:ascii="仿宋" w:eastAsia="仿宋" w:hAnsi="仿宋" w:cs="宋体" w:hint="eastAsia"/>
          <w:b/>
          <w:sz w:val="28"/>
          <w:szCs w:val="28"/>
        </w:rPr>
        <w:t>“课程思政”教学实施的具体</w:t>
      </w:r>
      <w:r w:rsidR="000808DD" w:rsidRPr="00DE2078">
        <w:rPr>
          <w:rFonts w:ascii="仿宋" w:eastAsia="仿宋" w:hAnsi="仿宋" w:cs="宋体" w:hint="eastAsia"/>
          <w:b/>
          <w:sz w:val="28"/>
          <w:szCs w:val="28"/>
        </w:rPr>
        <w:t>案例</w:t>
      </w:r>
    </w:p>
    <w:p w14:paraId="1A9DF062" w14:textId="77777777" w:rsidR="000808DD" w:rsidRPr="00BA296C" w:rsidRDefault="000808DD" w:rsidP="00BA296C">
      <w:pPr>
        <w:spacing w:line="360" w:lineRule="auto"/>
        <w:jc w:val="center"/>
        <w:rPr>
          <w:rFonts w:ascii="黑体" w:eastAsia="黑体" w:hAnsi="黑体" w:cs="宋体"/>
          <w:bCs/>
          <w:color w:val="FF0000"/>
          <w:sz w:val="28"/>
          <w:szCs w:val="28"/>
        </w:rPr>
      </w:pPr>
      <w:r w:rsidRPr="00BA296C">
        <w:rPr>
          <w:rFonts w:ascii="黑体" w:eastAsia="黑体" w:hAnsi="黑体" w:cs="宋体" w:hint="eastAsia"/>
          <w:bCs/>
          <w:sz w:val="28"/>
          <w:szCs w:val="28"/>
        </w:rPr>
        <w:t>案例名称:</w:t>
      </w:r>
      <w:r w:rsidRPr="00BA296C">
        <w:rPr>
          <w:rFonts w:ascii="黑体" w:eastAsia="黑体" w:hAnsi="黑体" w:cs="宋体" w:hint="eastAsia"/>
          <w:bCs/>
          <w:color w:val="FF0000"/>
          <w:sz w:val="28"/>
          <w:szCs w:val="28"/>
        </w:rPr>
        <w:t>X</w:t>
      </w:r>
      <w:r w:rsidRPr="00BA296C">
        <w:rPr>
          <w:rFonts w:ascii="黑体" w:eastAsia="黑体" w:hAnsi="黑体" w:cs="宋体"/>
          <w:bCs/>
          <w:color w:val="FF0000"/>
          <w:sz w:val="28"/>
          <w:szCs w:val="28"/>
        </w:rPr>
        <w:t>XXX</w:t>
      </w:r>
    </w:p>
    <w:p w14:paraId="381B9421" w14:textId="77777777" w:rsidR="000808DD" w:rsidRPr="00A7093F" w:rsidRDefault="000808DD" w:rsidP="00BA296C">
      <w:pPr>
        <w:spacing w:line="360" w:lineRule="auto"/>
        <w:ind w:firstLineChars="200" w:firstLine="562"/>
        <w:rPr>
          <w:rFonts w:ascii="仿宋" w:eastAsia="仿宋" w:hAnsi="仿宋" w:cs="宋体"/>
          <w:b/>
          <w:bCs/>
          <w:sz w:val="28"/>
          <w:szCs w:val="28"/>
        </w:rPr>
      </w:pPr>
      <w:r w:rsidRPr="00A7093F">
        <w:rPr>
          <w:rFonts w:ascii="仿宋" w:eastAsia="仿宋" w:hAnsi="仿宋" w:cs="宋体" w:hint="eastAsia"/>
          <w:b/>
          <w:bCs/>
          <w:sz w:val="28"/>
          <w:szCs w:val="28"/>
        </w:rPr>
        <w:t>1.</w:t>
      </w:r>
      <w:r w:rsidR="001D2202">
        <w:rPr>
          <w:rFonts w:ascii="仿宋" w:eastAsia="仿宋" w:hAnsi="仿宋" w:cs="宋体" w:hint="eastAsia"/>
          <w:b/>
          <w:bCs/>
          <w:sz w:val="28"/>
          <w:szCs w:val="28"/>
        </w:rPr>
        <w:t>案例概述及意义</w:t>
      </w:r>
    </w:p>
    <w:p w14:paraId="150E7621" w14:textId="77777777" w:rsidR="00AC0231" w:rsidRPr="00AC0231" w:rsidRDefault="00AC0231" w:rsidP="00AC0231">
      <w:pPr>
        <w:spacing w:line="360" w:lineRule="auto"/>
        <w:ind w:firstLineChars="200" w:firstLine="560"/>
        <w:rPr>
          <w:rFonts w:ascii="仿宋" w:eastAsia="仿宋" w:hAnsi="仿宋" w:cs="宋体"/>
          <w:bCs/>
          <w:sz w:val="28"/>
          <w:szCs w:val="28"/>
        </w:rPr>
      </w:pPr>
      <w:r w:rsidRPr="00AC0231">
        <w:rPr>
          <w:rFonts w:ascii="仿宋" w:eastAsia="仿宋" w:hAnsi="仿宋" w:cs="宋体" w:hint="eastAsia"/>
          <w:bCs/>
          <w:sz w:val="28"/>
          <w:szCs w:val="28"/>
        </w:rPr>
        <w:t>正文仿宋四号</w:t>
      </w:r>
    </w:p>
    <w:p w14:paraId="66D6960B" w14:textId="77777777" w:rsidR="000808DD" w:rsidRDefault="001D2202" w:rsidP="00BA296C">
      <w:pPr>
        <w:spacing w:line="360" w:lineRule="auto"/>
        <w:ind w:firstLineChars="200" w:firstLine="562"/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2</w:t>
      </w:r>
      <w:r w:rsidR="000808DD" w:rsidRPr="00A7093F">
        <w:rPr>
          <w:rFonts w:ascii="仿宋" w:eastAsia="仿宋" w:hAnsi="仿宋" w:cs="宋体" w:hint="eastAsia"/>
          <w:b/>
          <w:bCs/>
          <w:sz w:val="28"/>
          <w:szCs w:val="28"/>
        </w:rPr>
        <w:t>.教学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实施方案</w:t>
      </w:r>
    </w:p>
    <w:p w14:paraId="51471DD4" w14:textId="77777777" w:rsidR="00AC0231" w:rsidRPr="00AC0231" w:rsidRDefault="00AC0231" w:rsidP="00AC023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正文</w:t>
      </w:r>
      <w:r w:rsidRPr="00AC0231">
        <w:rPr>
          <w:rFonts w:ascii="仿宋" w:eastAsia="仿宋" w:hAnsi="仿宋" w:hint="eastAsia"/>
          <w:sz w:val="28"/>
          <w:szCs w:val="28"/>
        </w:rPr>
        <w:t>仿宋四号</w:t>
      </w:r>
    </w:p>
    <w:p w14:paraId="30503531" w14:textId="77777777" w:rsidR="001D2202" w:rsidRDefault="001D2202" w:rsidP="00BA296C">
      <w:pPr>
        <w:spacing w:line="360" w:lineRule="auto"/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  <w:r w:rsidRPr="001D2202">
        <w:rPr>
          <w:rFonts w:ascii="仿宋" w:eastAsia="仿宋" w:hAnsi="仿宋" w:hint="eastAsia"/>
          <w:color w:val="FF0000"/>
          <w:sz w:val="28"/>
          <w:szCs w:val="28"/>
        </w:rPr>
        <w:t>（</w:t>
      </w:r>
      <w:proofErr w:type="gramStart"/>
      <w:r w:rsidRPr="001D2202">
        <w:rPr>
          <w:rFonts w:ascii="仿宋" w:eastAsia="仿宋" w:hAnsi="仿宋" w:hint="eastAsia"/>
          <w:color w:val="FF0000"/>
          <w:sz w:val="28"/>
          <w:szCs w:val="28"/>
        </w:rPr>
        <w:t>课程思政元素</w:t>
      </w:r>
      <w:proofErr w:type="gramEnd"/>
      <w:r w:rsidRPr="001D2202">
        <w:rPr>
          <w:rFonts w:ascii="仿宋" w:eastAsia="仿宋" w:hAnsi="仿宋" w:hint="eastAsia"/>
          <w:color w:val="FF0000"/>
          <w:sz w:val="28"/>
          <w:szCs w:val="28"/>
        </w:rPr>
        <w:t>与学科知识有机融合的教学设计，含教学具体内容、教学方法等设计）</w:t>
      </w:r>
    </w:p>
    <w:p w14:paraId="10157737" w14:textId="77777777" w:rsidR="001D2202" w:rsidRPr="00A7093F" w:rsidRDefault="001D2202" w:rsidP="00BA296C">
      <w:pPr>
        <w:spacing w:line="360" w:lineRule="auto"/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  <w:r w:rsidRPr="00A7093F">
        <w:rPr>
          <w:rFonts w:ascii="仿宋" w:eastAsia="仿宋" w:hAnsi="仿宋" w:hint="eastAsia"/>
          <w:color w:val="FF0000"/>
          <w:sz w:val="28"/>
          <w:szCs w:val="28"/>
        </w:rPr>
        <w:t>（突出课程</w:t>
      </w:r>
      <w:proofErr w:type="gramStart"/>
      <w:r w:rsidRPr="00A7093F">
        <w:rPr>
          <w:rFonts w:ascii="仿宋" w:eastAsia="仿宋" w:hAnsi="仿宋" w:hint="eastAsia"/>
          <w:color w:val="FF0000"/>
          <w:sz w:val="28"/>
          <w:szCs w:val="28"/>
        </w:rPr>
        <w:t>思政开展</w:t>
      </w:r>
      <w:proofErr w:type="gramEnd"/>
      <w:r w:rsidRPr="00A7093F">
        <w:rPr>
          <w:rFonts w:ascii="仿宋" w:eastAsia="仿宋" w:hAnsi="仿宋" w:hint="eastAsia"/>
          <w:color w:val="FF0000"/>
          <w:sz w:val="28"/>
          <w:szCs w:val="28"/>
        </w:rPr>
        <w:t>的真实情景，内容中插入不少于3张教学活动的图片，图文并茂</w:t>
      </w:r>
      <w:r>
        <w:rPr>
          <w:rFonts w:ascii="仿宋" w:eastAsia="仿宋" w:hAnsi="仿宋" w:hint="eastAsia"/>
          <w:color w:val="FF0000"/>
          <w:sz w:val="28"/>
          <w:szCs w:val="28"/>
        </w:rPr>
        <w:t>。</w:t>
      </w:r>
      <w:r w:rsidRPr="00A7093F">
        <w:rPr>
          <w:rFonts w:ascii="仿宋" w:eastAsia="仿宋" w:hAnsi="仿宋" w:hint="eastAsia"/>
          <w:color w:val="FF0000"/>
          <w:sz w:val="28"/>
          <w:szCs w:val="28"/>
        </w:rPr>
        <w:t>）</w:t>
      </w:r>
    </w:p>
    <w:p w14:paraId="228B275D" w14:textId="77777777" w:rsidR="00F1661A" w:rsidRPr="00DE2078" w:rsidRDefault="00954349" w:rsidP="00DE2078">
      <w:pPr>
        <w:adjustRightInd w:val="0"/>
        <w:spacing w:beforeLines="50" w:before="156" w:line="360" w:lineRule="auto"/>
        <w:ind w:firstLineChars="200" w:firstLine="562"/>
        <w:jc w:val="left"/>
        <w:rPr>
          <w:rFonts w:ascii="仿宋" w:eastAsia="仿宋" w:hAnsi="仿宋" w:cs="宋体"/>
          <w:b/>
          <w:sz w:val="28"/>
          <w:szCs w:val="28"/>
        </w:rPr>
      </w:pPr>
      <w:r w:rsidRPr="00DE2078">
        <w:rPr>
          <w:rFonts w:ascii="仿宋" w:eastAsia="仿宋" w:hAnsi="仿宋" w:cs="宋体" w:hint="eastAsia"/>
          <w:b/>
          <w:sz w:val="28"/>
          <w:szCs w:val="28"/>
        </w:rPr>
        <w:t>五、教学效果</w:t>
      </w:r>
    </w:p>
    <w:p w14:paraId="4F71DEF8" w14:textId="77777777" w:rsidR="00AC0231" w:rsidRPr="00AC0231" w:rsidRDefault="00AC0231" w:rsidP="00AC023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正文</w:t>
      </w:r>
      <w:r w:rsidRPr="00AC0231">
        <w:rPr>
          <w:rFonts w:ascii="仿宋" w:eastAsia="仿宋" w:hAnsi="仿宋" w:hint="eastAsia"/>
          <w:sz w:val="28"/>
          <w:szCs w:val="28"/>
        </w:rPr>
        <w:t>仿宋四号</w:t>
      </w:r>
    </w:p>
    <w:p w14:paraId="5E83B52C" w14:textId="77777777" w:rsidR="00954349" w:rsidRPr="00954349" w:rsidRDefault="00BA296C" w:rsidP="00BA296C">
      <w:pPr>
        <w:spacing w:line="360" w:lineRule="auto"/>
        <w:ind w:firstLineChars="200" w:firstLine="560"/>
        <w:rPr>
          <w:rFonts w:ascii="楷体" w:eastAsia="楷体" w:hAnsi="楷体" w:cs="宋体"/>
          <w:b/>
          <w:bCs/>
          <w:sz w:val="28"/>
          <w:szCs w:val="28"/>
        </w:rPr>
      </w:pPr>
      <w:r>
        <w:rPr>
          <w:rFonts w:ascii="仿宋" w:eastAsia="仿宋" w:hAnsi="仿宋" w:hint="eastAsia"/>
          <w:color w:val="FF0000"/>
          <w:sz w:val="28"/>
          <w:szCs w:val="28"/>
        </w:rPr>
        <w:t>（</w:t>
      </w:r>
      <w:r w:rsidRPr="00BA296C">
        <w:rPr>
          <w:rFonts w:ascii="仿宋" w:eastAsia="仿宋" w:hAnsi="仿宋" w:hint="eastAsia"/>
          <w:color w:val="FF0000"/>
          <w:sz w:val="28"/>
          <w:szCs w:val="28"/>
        </w:rPr>
        <w:t>主要内容包括但不限于：</w:t>
      </w:r>
      <w:r>
        <w:rPr>
          <w:rFonts w:ascii="仿宋" w:eastAsia="仿宋" w:hAnsi="仿宋" w:hint="eastAsia"/>
          <w:color w:val="FF0000"/>
          <w:sz w:val="28"/>
          <w:szCs w:val="28"/>
        </w:rPr>
        <w:t>学生评教、督导评价等能够体现本门</w:t>
      </w:r>
      <w:proofErr w:type="gramStart"/>
      <w:r>
        <w:rPr>
          <w:rFonts w:ascii="仿宋" w:eastAsia="仿宋" w:hAnsi="仿宋" w:hint="eastAsia"/>
          <w:color w:val="FF0000"/>
          <w:sz w:val="28"/>
          <w:szCs w:val="28"/>
        </w:rPr>
        <w:t>课程课程思政教学</w:t>
      </w:r>
      <w:proofErr w:type="gramEnd"/>
      <w:r>
        <w:rPr>
          <w:rFonts w:ascii="仿宋" w:eastAsia="仿宋" w:hAnsi="仿宋" w:hint="eastAsia"/>
          <w:color w:val="FF0000"/>
          <w:sz w:val="28"/>
          <w:szCs w:val="28"/>
        </w:rPr>
        <w:t>效果的</w:t>
      </w:r>
      <w:r w:rsidR="004B5740">
        <w:rPr>
          <w:rFonts w:ascii="仿宋" w:eastAsia="仿宋" w:hAnsi="仿宋" w:hint="eastAsia"/>
          <w:color w:val="FF0000"/>
          <w:sz w:val="28"/>
          <w:szCs w:val="28"/>
        </w:rPr>
        <w:t>材料。</w:t>
      </w:r>
      <w:r>
        <w:rPr>
          <w:rFonts w:ascii="仿宋" w:eastAsia="仿宋" w:hAnsi="仿宋" w:hint="eastAsia"/>
          <w:color w:val="FF0000"/>
          <w:sz w:val="28"/>
          <w:szCs w:val="28"/>
        </w:rPr>
        <w:t>）</w:t>
      </w:r>
    </w:p>
    <w:p w14:paraId="7DCA3418" w14:textId="77777777" w:rsidR="001D2202" w:rsidRPr="00DE2078" w:rsidRDefault="00954349" w:rsidP="00DE2078">
      <w:pPr>
        <w:adjustRightInd w:val="0"/>
        <w:spacing w:beforeLines="50" w:before="156" w:line="360" w:lineRule="auto"/>
        <w:ind w:firstLineChars="200" w:firstLine="562"/>
        <w:jc w:val="left"/>
        <w:rPr>
          <w:rFonts w:ascii="仿宋" w:eastAsia="仿宋" w:hAnsi="仿宋" w:cs="宋体"/>
          <w:b/>
          <w:sz w:val="28"/>
          <w:szCs w:val="28"/>
        </w:rPr>
      </w:pPr>
      <w:r w:rsidRPr="00DE2078">
        <w:rPr>
          <w:rFonts w:ascii="仿宋" w:eastAsia="仿宋" w:hAnsi="仿宋" w:cs="宋体" w:hint="eastAsia"/>
          <w:b/>
          <w:sz w:val="28"/>
          <w:szCs w:val="28"/>
        </w:rPr>
        <w:t>六、教师感悟</w:t>
      </w:r>
    </w:p>
    <w:p w14:paraId="513D7820" w14:textId="77777777" w:rsidR="00AC0231" w:rsidRPr="00AC0231" w:rsidRDefault="00AC0231" w:rsidP="00AC023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正文</w:t>
      </w:r>
      <w:r w:rsidRPr="00AC0231">
        <w:rPr>
          <w:rFonts w:ascii="仿宋" w:eastAsia="仿宋" w:hAnsi="仿宋" w:hint="eastAsia"/>
          <w:sz w:val="28"/>
          <w:szCs w:val="28"/>
        </w:rPr>
        <w:t>仿宋四号</w:t>
      </w:r>
    </w:p>
    <w:p w14:paraId="3E3643C2" w14:textId="77777777" w:rsidR="00954349" w:rsidRPr="00AC0231" w:rsidRDefault="00002287" w:rsidP="00AC0231">
      <w:pPr>
        <w:spacing w:line="360" w:lineRule="auto"/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  <w:r w:rsidRPr="00002287">
        <w:rPr>
          <w:rFonts w:ascii="仿宋" w:eastAsia="仿宋" w:hAnsi="仿宋" w:hint="eastAsia"/>
          <w:color w:val="FF0000"/>
          <w:sz w:val="28"/>
          <w:szCs w:val="28"/>
        </w:rPr>
        <w:t>（主要内容包括但不限于：创新和亮点、存在的不足、下一步改</w:t>
      </w:r>
      <w:r w:rsidRPr="00002287">
        <w:rPr>
          <w:rFonts w:ascii="仿宋" w:eastAsia="仿宋" w:hAnsi="仿宋" w:hint="eastAsia"/>
          <w:color w:val="FF0000"/>
          <w:sz w:val="28"/>
          <w:szCs w:val="28"/>
        </w:rPr>
        <w:lastRenderedPageBreak/>
        <w:t>进措施等。）</w:t>
      </w:r>
    </w:p>
    <w:sectPr w:rsidR="00954349" w:rsidRPr="00AC0231" w:rsidSect="003D3D0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EEA502" w14:textId="77777777" w:rsidR="0009044A" w:rsidRDefault="0009044A" w:rsidP="00D730F8">
      <w:r>
        <w:separator/>
      </w:r>
    </w:p>
  </w:endnote>
  <w:endnote w:type="continuationSeparator" w:id="0">
    <w:p w14:paraId="3AE065CC" w14:textId="77777777" w:rsidR="0009044A" w:rsidRDefault="0009044A" w:rsidP="00D73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87905133"/>
      <w:docPartObj>
        <w:docPartGallery w:val="Page Numbers (Bottom of Page)"/>
        <w:docPartUnique/>
      </w:docPartObj>
    </w:sdtPr>
    <w:sdtContent>
      <w:p w14:paraId="338A2CD5" w14:textId="77777777" w:rsidR="00215F09" w:rsidRDefault="00A970C5">
        <w:pPr>
          <w:pStyle w:val="a8"/>
          <w:jc w:val="center"/>
        </w:pPr>
        <w:r>
          <w:fldChar w:fldCharType="begin"/>
        </w:r>
        <w:r w:rsidR="00215F09">
          <w:instrText>PAGE   \* MERGEFORMAT</w:instrText>
        </w:r>
        <w:r>
          <w:fldChar w:fldCharType="separate"/>
        </w:r>
        <w:r w:rsidR="00EA566E" w:rsidRPr="00EA566E">
          <w:rPr>
            <w:noProof/>
            <w:lang w:val="zh-CN"/>
          </w:rPr>
          <w:t>1</w:t>
        </w:r>
        <w:r>
          <w:fldChar w:fldCharType="end"/>
        </w:r>
      </w:p>
    </w:sdtContent>
  </w:sdt>
  <w:p w14:paraId="56E6AF29" w14:textId="77777777" w:rsidR="00215F09" w:rsidRDefault="00215F0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AA4ADC" w14:textId="77777777" w:rsidR="0009044A" w:rsidRDefault="0009044A" w:rsidP="00D730F8">
      <w:r>
        <w:separator/>
      </w:r>
    </w:p>
  </w:footnote>
  <w:footnote w:type="continuationSeparator" w:id="0">
    <w:p w14:paraId="69FA0833" w14:textId="77777777" w:rsidR="0009044A" w:rsidRDefault="0009044A" w:rsidP="00D730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71CB"/>
    <w:rsid w:val="000017EA"/>
    <w:rsid w:val="00002287"/>
    <w:rsid w:val="00025019"/>
    <w:rsid w:val="00042976"/>
    <w:rsid w:val="00044819"/>
    <w:rsid w:val="000808DD"/>
    <w:rsid w:val="000902C5"/>
    <w:rsid w:val="0009044A"/>
    <w:rsid w:val="000E7D19"/>
    <w:rsid w:val="00132896"/>
    <w:rsid w:val="0016267C"/>
    <w:rsid w:val="001A1FF5"/>
    <w:rsid w:val="001B4BD8"/>
    <w:rsid w:val="001D2202"/>
    <w:rsid w:val="00215F09"/>
    <w:rsid w:val="00222C4A"/>
    <w:rsid w:val="0024682B"/>
    <w:rsid w:val="002A79EB"/>
    <w:rsid w:val="002E0BFB"/>
    <w:rsid w:val="002E7210"/>
    <w:rsid w:val="003342D8"/>
    <w:rsid w:val="003D3D05"/>
    <w:rsid w:val="004242C0"/>
    <w:rsid w:val="00447968"/>
    <w:rsid w:val="004B5740"/>
    <w:rsid w:val="004F0B98"/>
    <w:rsid w:val="005043FD"/>
    <w:rsid w:val="005470A5"/>
    <w:rsid w:val="00551DED"/>
    <w:rsid w:val="00574353"/>
    <w:rsid w:val="005871CB"/>
    <w:rsid w:val="005D0615"/>
    <w:rsid w:val="006363BA"/>
    <w:rsid w:val="0071577C"/>
    <w:rsid w:val="007552E3"/>
    <w:rsid w:val="007A144D"/>
    <w:rsid w:val="007A64AE"/>
    <w:rsid w:val="0082738F"/>
    <w:rsid w:val="008413DB"/>
    <w:rsid w:val="008674F1"/>
    <w:rsid w:val="008B6F09"/>
    <w:rsid w:val="008F53F3"/>
    <w:rsid w:val="0090315A"/>
    <w:rsid w:val="0090784E"/>
    <w:rsid w:val="00930B87"/>
    <w:rsid w:val="00954349"/>
    <w:rsid w:val="00956C0C"/>
    <w:rsid w:val="009B3F45"/>
    <w:rsid w:val="00A0427D"/>
    <w:rsid w:val="00A7093F"/>
    <w:rsid w:val="00A970C5"/>
    <w:rsid w:val="00AC0231"/>
    <w:rsid w:val="00AD396D"/>
    <w:rsid w:val="00B4222F"/>
    <w:rsid w:val="00B56853"/>
    <w:rsid w:val="00B85634"/>
    <w:rsid w:val="00BA296C"/>
    <w:rsid w:val="00C82625"/>
    <w:rsid w:val="00C90078"/>
    <w:rsid w:val="00CD47F3"/>
    <w:rsid w:val="00D0037E"/>
    <w:rsid w:val="00D10315"/>
    <w:rsid w:val="00D24C33"/>
    <w:rsid w:val="00D730F8"/>
    <w:rsid w:val="00D929D3"/>
    <w:rsid w:val="00DA2189"/>
    <w:rsid w:val="00DE2078"/>
    <w:rsid w:val="00E21FA8"/>
    <w:rsid w:val="00E35005"/>
    <w:rsid w:val="00E86137"/>
    <w:rsid w:val="00EA3CEB"/>
    <w:rsid w:val="00EA566E"/>
    <w:rsid w:val="00EB0E76"/>
    <w:rsid w:val="00EB5520"/>
    <w:rsid w:val="00EB67E1"/>
    <w:rsid w:val="00EE6FE5"/>
    <w:rsid w:val="00F059E6"/>
    <w:rsid w:val="00F1661A"/>
    <w:rsid w:val="00F42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0AD57D"/>
  <w15:docId w15:val="{738436D6-8E87-49E1-9887-CAD1C634C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D0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1661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1661A"/>
    <w:rPr>
      <w:b/>
      <w:bCs/>
      <w:kern w:val="44"/>
      <w:sz w:val="44"/>
      <w:szCs w:val="44"/>
    </w:rPr>
  </w:style>
  <w:style w:type="paragraph" w:styleId="a3">
    <w:name w:val="Normal (Web)"/>
    <w:basedOn w:val="a"/>
    <w:uiPriority w:val="99"/>
    <w:semiHidden/>
    <w:unhideWhenUsed/>
    <w:rsid w:val="008674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8674F1"/>
    <w:rPr>
      <w:b/>
      <w:bCs/>
    </w:rPr>
  </w:style>
  <w:style w:type="paragraph" w:customStyle="1" w:styleId="Default">
    <w:name w:val="Default"/>
    <w:qFormat/>
    <w:rsid w:val="0024682B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D10315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D730F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730F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730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D730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29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3</Pages>
  <Words>87</Words>
  <Characters>500</Characters>
  <Application>Microsoft Office Word</Application>
  <DocSecurity>0</DocSecurity>
  <Lines>4</Lines>
  <Paragraphs>1</Paragraphs>
  <ScaleCrop>false</ScaleCrop>
  <Company>Organization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雪冬 朱</cp:lastModifiedBy>
  <cp:revision>53</cp:revision>
  <dcterms:created xsi:type="dcterms:W3CDTF">2024-02-23T00:32:00Z</dcterms:created>
  <dcterms:modified xsi:type="dcterms:W3CDTF">2024-06-28T05:44:00Z</dcterms:modified>
</cp:coreProperties>
</file>